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8" w:tblpY="101"/>
        <w:tblW w:w="112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0"/>
        <w:gridCol w:w="2745"/>
        <w:gridCol w:w="2835"/>
        <w:gridCol w:w="2415"/>
        <w:tblGridChange w:id="0">
          <w:tblGrid>
            <w:gridCol w:w="3210"/>
            <w:gridCol w:w="2745"/>
            <w:gridCol w:w="2835"/>
            <w:gridCol w:w="2415"/>
          </w:tblGrid>
        </w:tblGridChange>
      </w:tblGrid>
      <w:tr>
        <w:trPr>
          <w:cantSplit w:val="0"/>
          <w:trHeight w:val="726" w:hRule="atLeast"/>
          <w:tblHeader w:val="0"/>
        </w:trPr>
        <w:tc>
          <w:tcPr>
            <w:gridSpan w:val="3"/>
            <w:shd w:fill="a6a6a6" w:val="clear"/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FORMULARIO DE POSTULACIÓN / APPLICATION FORM: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ESTUDIANTES INTERNACIONALES EN UNMSM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Form : International Students at UNMSM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8">
            <w:pPr>
              <w:rPr>
                <w:b w:val="0"/>
                <w:bCs w:val="0"/>
                <w:color w:val="00000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bfbfbf" w:val="clear"/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DATOS PERSONALES 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APELLIDO PATERNO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vertAlign w:val="baseline"/>
                <w:rtl w:val="0"/>
              </w:rPr>
              <w:t xml:space="preserve">APELLIDO MATERNO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NOMBRES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PASAPORTE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Passport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ACUÑA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MARIANNE ALIZONNE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NACIONALIDAD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PAÍS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11 - 07 - 2007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PERUANA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color w:val="000000"/>
                <w:vertAlign w:val="baseline"/>
                <w:rtl w:val="0"/>
              </w:rPr>
              <w:t xml:space="preserve">DIRECCIÓN EN EL EXTRANJERO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18"/>
                <w:szCs w:val="18"/>
                <w:vertAlign w:val="baseline"/>
                <w:rtl w:val="0"/>
              </w:rPr>
              <w:t xml:space="preserve">Permanent home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 TELÉFONO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8"/>
                <w:szCs w:val="18"/>
                <w:vertAlign w:val="baseline"/>
                <w:rtl w:val="0"/>
              </w:rPr>
              <w:t xml:space="preserve"> 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E-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980.0" w:type="dxa"/>
              <w:jc w:val="left"/>
              <w:tblLayout w:type="fixed"/>
              <w:tblLook w:val="0000"/>
            </w:tblPr>
            <w:tblGrid>
              <w:gridCol w:w="10980"/>
              <w:tblGridChange w:id="0">
                <w:tblGrid>
                  <w:gridCol w:w="10980"/>
                </w:tblGrid>
              </w:tblGridChange>
            </w:tblGrid>
            <w:tr>
              <w:trPr>
                <w:cantSplit w:val="0"/>
                <w:trHeight w:val="415" w:hRule="atLeast"/>
                <w:tblHeader w:val="0"/>
              </w:trPr>
              <w:tc>
                <w:tcPr>
                  <w:tcBorders>
                    <w:right w:color="76923c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11307.0" w:type="dxa"/>
                    <w:jc w:val="left"/>
                    <w:tblLayout w:type="fixed"/>
                    <w:tblLook w:val="0000"/>
                  </w:tblPr>
                  <w:tblGrid>
                    <w:gridCol w:w="5954"/>
                    <w:gridCol w:w="2835"/>
                    <w:gridCol w:w="2518"/>
                    <w:tblGridChange w:id="0">
                      <w:tblGrid>
                        <w:gridCol w:w="5954"/>
                        <w:gridCol w:w="2835"/>
                        <w:gridCol w:w="2518"/>
                      </w:tblGrid>
                    </w:tblGridChange>
                  </w:tblGrid>
                  <w:tr>
                    <w:trPr>
                      <w:cantSplit w:val="0"/>
                      <w:trHeight w:val="415" w:hRule="atLeast"/>
                      <w:tblHeader w:val="0"/>
                    </w:trPr>
                    <w:tc>
                      <w:tcPr>
                        <w:tcBorders>
                          <w:right w:color="76923c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026">
                        <w:pPr>
                          <w:rPr>
                            <w:rFonts w:ascii="Calibri" w:cs="Calibri" w:eastAsia="Calibri" w:hAnsi="Calibri"/>
                            <w:color w:val="00000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76923c" w:space="0" w:sz="4" w:val="single"/>
                          <w:left w:color="76923c" w:space="0" w:sz="4" w:val="single"/>
                          <w:bottom w:color="76923c" w:space="0" w:sz="4" w:val="single"/>
                          <w:right w:color="76923c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27">
                        <w:pPr>
                          <w:rPr>
                            <w:rFonts w:ascii="Calibri" w:cs="Calibri" w:eastAsia="Calibri" w:hAnsi="Calibri"/>
                            <w:b w:val="0"/>
                            <w:bCs w:val="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rtl w:val="0"/>
                          </w:rPr>
                          <w:t xml:space="preserve">+51 914 259 209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76923c" w:space="0" w:sz="4" w:val="single"/>
                          <w:left w:color="76923c" w:space="0" w:sz="4" w:val="single"/>
                          <w:bottom w:color="76923c" w:space="0" w:sz="4" w:val="single"/>
                          <w:right w:color="76923c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28">
                        <w:pPr>
                          <w:rPr>
                            <w:color w:val="00000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2024460032@unheval.pe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29">
                  <w:pPr>
                    <w:rPr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CASO DE EMERGENCIA AVISAR A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Emergency Contact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8"/>
                <w:szCs w:val="18"/>
                <w:vertAlign w:val="baseline"/>
                <w:rtl w:val="0"/>
              </w:rPr>
              <w:t xml:space="preserve">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TELÉFONO 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8"/>
                <w:szCs w:val="18"/>
                <w:vertAlign w:val="baseline"/>
                <w:rtl w:val="0"/>
              </w:rPr>
              <w:t xml:space="preserve">Phone 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ACUÑA HERRERA, DENISSE ANGELA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MAMÁ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971 238 688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108" w:tblpY="101"/>
        <w:tblW w:w="1119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0"/>
        <w:gridCol w:w="2693"/>
        <w:gridCol w:w="2586"/>
        <w:tblGridChange w:id="0">
          <w:tblGrid>
            <w:gridCol w:w="5920"/>
            <w:gridCol w:w="2693"/>
            <w:gridCol w:w="258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shd w:fill="a6a6a6" w:val="clear"/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INFORMACIÓN ACADÉMICA DEL ESTUDIANTE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INSTITUTIONAL STUDENT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UNIVERSIDAD DE ORIGEN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Home University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CIUDAD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PAÍS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UNIVERSIDAD NACIONAL HERMILIO VALDIZÁN DE HUÁNUCO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HUÁNUCO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CARRERA o PROGRAMA 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Home degree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SEMESTRE 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PROMEDIO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GPA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EDUCACIÓN ESCUELA PROFESIONAL DE LENGUA Y 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0"/>
          <w:bCs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108" w:tblpY="101"/>
        <w:tblW w:w="1119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3"/>
        <w:gridCol w:w="308"/>
        <w:gridCol w:w="3085"/>
        <w:gridCol w:w="1309"/>
        <w:gridCol w:w="1100"/>
        <w:gridCol w:w="2268"/>
        <w:gridCol w:w="567"/>
        <w:gridCol w:w="426"/>
        <w:gridCol w:w="141"/>
        <w:gridCol w:w="1452"/>
        <w:tblGridChange w:id="0">
          <w:tblGrid>
            <w:gridCol w:w="543"/>
            <w:gridCol w:w="308"/>
            <w:gridCol w:w="3085"/>
            <w:gridCol w:w="1309"/>
            <w:gridCol w:w="1100"/>
            <w:gridCol w:w="2268"/>
            <w:gridCol w:w="567"/>
            <w:gridCol w:w="426"/>
            <w:gridCol w:w="141"/>
            <w:gridCol w:w="1452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10"/>
            <w:shd w:fill="a6a6a6" w:val="clear"/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0"/>
                <w:bCs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vertAlign w:val="baseline"/>
                <w:rtl w:val="0"/>
              </w:rPr>
              <w:t xml:space="preserve">3. INFORMACIÓN DE LA PASANTÍA EN UNMSM 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vertAlign w:val="baseline"/>
                <w:rtl w:val="0"/>
              </w:rPr>
              <w:t xml:space="preserve">MOBILITY INFORMATION AT UNMSM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TIPO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Type</w:t>
            </w:r>
            <w:bookmarkStart w:colFirst="0" w:colLast="0" w:name="bookmark=id.ui9ispmexz7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SEMESTRE  (responder A)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SEMESTER (Fill  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 O ROTACIÓN  (responder B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INTERNSHIPS (Fill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0c0c0" w:val="clear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INVESTIGACIÓN (responder C)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RESEARCH (Fill  C)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5"/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FACULTAD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EDUCACIÓN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UNMSM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1327.0" w:type="dxa"/>
              <w:jc w:val="left"/>
              <w:tblLayout w:type="fixed"/>
              <w:tblLook w:val="0000"/>
            </w:tblPr>
            <w:tblGrid>
              <w:gridCol w:w="5527"/>
              <w:gridCol w:w="2883"/>
              <w:gridCol w:w="2917"/>
              <w:tblGridChange w:id="0">
                <w:tblGrid>
                  <w:gridCol w:w="5527"/>
                  <w:gridCol w:w="2883"/>
                  <w:gridCol w:w="2917"/>
                </w:tblGrid>
              </w:tblGridChange>
            </w:tblGrid>
            <w:tr>
              <w:trPr>
                <w:cantSplit w:val="0"/>
                <w:trHeight w:val="460" w:hRule="atLeast"/>
                <w:tblHeader w:val="0"/>
              </w:trP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ESCUELA PROFESIONAL /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8"/>
                      <w:szCs w:val="18"/>
                      <w:rtl w:val="0"/>
                    </w:rPr>
                    <w:t xml:space="preserve">LENGUAJE, LITERATURA Y</w:t>
                  </w:r>
                </w:p>
                <w:p w:rsidR="00000000" w:rsidDel="00000000" w:rsidP="00000000" w:rsidRDefault="00000000" w:rsidRPr="00000000" w14:paraId="00000067">
                  <w:pPr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8"/>
                      <w:szCs w:val="18"/>
                      <w:rtl w:val="0"/>
                    </w:rPr>
                    <w:t xml:space="preserve">COMUNICACIÓN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INICIO 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6"/>
                      <w:szCs w:val="16"/>
                      <w:vertAlign w:val="baseline"/>
                      <w:rtl w:val="0"/>
                    </w:rPr>
                    <w:t xml:space="preserve">Start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TÉRMINO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6"/>
                      <w:szCs w:val="16"/>
                      <w:vertAlign w:val="baseline"/>
                      <w:rtl w:val="0"/>
                    </w:rPr>
                    <w:t xml:space="preserve">End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1327.0" w:type="dxa"/>
              <w:jc w:val="left"/>
              <w:tblLayout w:type="fixed"/>
              <w:tblLook w:val="0000"/>
            </w:tblPr>
            <w:tblGrid>
              <w:gridCol w:w="5527"/>
              <w:gridCol w:w="2883"/>
              <w:gridCol w:w="2917"/>
              <w:tblGridChange w:id="0">
                <w:tblGrid>
                  <w:gridCol w:w="5527"/>
                  <w:gridCol w:w="2883"/>
                  <w:gridCol w:w="2917"/>
                </w:tblGrid>
              </w:tblGridChange>
            </w:tblGrid>
            <w:tr>
              <w:trPr>
                <w:cantSplit w:val="0"/>
                <w:trHeight w:val="460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INICIO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 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24 - 08-26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6e3bc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INICIO 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6"/>
                      <w:szCs w:val="16"/>
                      <w:vertAlign w:val="baseline"/>
                      <w:rtl w:val="0"/>
                    </w:rPr>
                    <w:t xml:space="preserve">Start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6e3bc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TÉRMINO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6"/>
                      <w:szCs w:val="16"/>
                      <w:vertAlign w:val="baseline"/>
                      <w:rtl w:val="0"/>
                    </w:rPr>
                    <w:t xml:space="preserve">End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1327.0" w:type="dxa"/>
              <w:jc w:val="left"/>
              <w:tblLayout w:type="fixed"/>
              <w:tblLook w:val="0000"/>
            </w:tblPr>
            <w:tblGrid>
              <w:gridCol w:w="5527"/>
              <w:gridCol w:w="2883"/>
              <w:gridCol w:w="2917"/>
              <w:tblGridChange w:id="0">
                <w:tblGrid>
                  <w:gridCol w:w="5527"/>
                  <w:gridCol w:w="2883"/>
                  <w:gridCol w:w="2917"/>
                </w:tblGrid>
              </w:tblGridChange>
            </w:tblGrid>
            <w:tr>
              <w:trPr>
                <w:cantSplit w:val="0"/>
                <w:trHeight w:val="460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rPr>
                      <w:rFonts w:ascii="Calibri" w:cs="Calibri" w:eastAsia="Calibri" w:hAnsi="Calibri"/>
                      <w:b w:val="0"/>
                      <w:bCs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TÉRMINO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12 - 12- 26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6e3bc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INICIO 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6"/>
                      <w:szCs w:val="16"/>
                      <w:vertAlign w:val="baseline"/>
                      <w:rtl w:val="0"/>
                    </w:rPr>
                    <w:t xml:space="preserve">Start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6e3bc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rPr>
                      <w:rFonts w:ascii="Calibri" w:cs="Calibri" w:eastAsia="Calibri" w:hAnsi="Calibri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8"/>
                      <w:szCs w:val="18"/>
                      <w:vertAlign w:val="baseline"/>
                      <w:rtl w:val="0"/>
                    </w:rPr>
                    <w:t xml:space="preserve">TÉRMINO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vertAlign w:val="baseline"/>
                      <w:rtl w:val="0"/>
                    </w:rPr>
                    <w:t xml:space="preserve">/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1"/>
                      <w:iCs w:val="1"/>
                      <w:sz w:val="16"/>
                      <w:szCs w:val="16"/>
                      <w:vertAlign w:val="baseline"/>
                      <w:rtl w:val="0"/>
                    </w:rPr>
                    <w:t xml:space="preserve">End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5"/>
            <w:shd w:fill="c0c0c0" w:val="clear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ESTADIA SEMESTRAL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Semester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SEMESTRE- I  (MARZO - JULIO)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SEMESTER -I (MARCH – JULY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☐X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SEMESTRE- II (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16"/>
                <w:szCs w:val="16"/>
                <w:rtl w:val="0"/>
              </w:rPr>
              <w:t xml:space="preserve">AGOSTO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DICIEMBRE)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SEMESTER – II (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AUGUST –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1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DECEMBER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10"/>
            <w:shd w:fill="c0c0c0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PROPUESTA ACADÉMICA/ LEARNING AGREEMENT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Nombre de Cursos en UNMSM*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Courses name at UNMSM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Escuela Profesional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EDUCACIÓN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Ciclo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VIII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A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0c0c0" w:val="clear"/>
            <w:vAlign w:val="top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B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0c0c0" w:val="clear"/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0c0c0" w:val="clear"/>
            <w:vAlign w:val="top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10"/>
            <w:shd w:fill="c0c0c0" w:val="clear"/>
            <w:vAlign w:val="top"/>
          </w:tcPr>
          <w:p w:rsidR="00000000" w:rsidDel="00000000" w:rsidP="00000000" w:rsidRDefault="00000000" w:rsidRPr="00000000" w14:paraId="000000E1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PRÁCTICA PROFESIONAL 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E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DE LA PRACTICA /  NAME OF THE PRACTICE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INICIO – TÉRMINO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Start and end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  PRÁCTICA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Intensive Internships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  ROTACIÓN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Partial Internships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0c0c0" w:val="clear"/>
            <w:vAlign w:val="top"/>
          </w:tcPr>
          <w:p w:rsidR="00000000" w:rsidDel="00000000" w:rsidP="00000000" w:rsidRDefault="00000000" w:rsidRPr="00000000" w14:paraId="000000F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0c0c0" w:val="clear"/>
            <w:vAlign w:val="top"/>
          </w:tcPr>
          <w:p w:rsidR="00000000" w:rsidDel="00000000" w:rsidP="00000000" w:rsidRDefault="00000000" w:rsidRPr="00000000" w14:paraId="000000F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1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 Y OBJETIVOS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and objectives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10"/>
            <w:shd w:fill="c0c0c0" w:val="clear"/>
            <w:vAlign w:val="top"/>
          </w:tcPr>
          <w:p w:rsidR="00000000" w:rsidDel="00000000" w:rsidP="00000000" w:rsidRDefault="00000000" w:rsidRPr="00000000" w14:paraId="000001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116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INVESTIGACIÓN 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4"/>
            <w:shd w:fill="c0c0c0" w:val="clear"/>
            <w:vAlign w:val="top"/>
          </w:tcPr>
          <w:p w:rsidR="00000000" w:rsidDel="00000000" w:rsidP="00000000" w:rsidRDefault="00000000" w:rsidRPr="00000000" w14:paraId="0000012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SUPERVISOR EN UNIVERSIDAD DE ORIGEN/</w:t>
            </w:r>
          </w:p>
          <w:p w:rsidR="00000000" w:rsidDel="00000000" w:rsidP="00000000" w:rsidRDefault="00000000" w:rsidRPr="00000000" w14:paraId="0000012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of Advisor at Home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1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TEMA DE LA INVESTIGACIÓN/</w:t>
            </w:r>
          </w:p>
          <w:p w:rsidR="00000000" w:rsidDel="00000000" w:rsidP="00000000" w:rsidRDefault="00000000" w:rsidRPr="00000000" w14:paraId="0000012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Research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0c0c0" w:val="clear"/>
            <w:vAlign w:val="top"/>
          </w:tcPr>
          <w:p w:rsidR="00000000" w:rsidDel="00000000" w:rsidP="00000000" w:rsidRDefault="00000000" w:rsidRPr="00000000" w14:paraId="000001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INICIO – TÉRMINO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Start and end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1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10"/>
            <w:shd w:fill="c0c0c0" w:val="clear"/>
            <w:vAlign w:val="top"/>
          </w:tcPr>
          <w:p w:rsidR="00000000" w:rsidDel="00000000" w:rsidP="00000000" w:rsidRDefault="00000000" w:rsidRPr="00000000" w14:paraId="000001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 Y OBJETIVOS/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and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14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10"/>
            <w:shd w:fill="c0c0c0" w:val="clear"/>
            <w:vAlign w:val="top"/>
          </w:tcPr>
          <w:p w:rsidR="00000000" w:rsidDel="00000000" w:rsidP="00000000" w:rsidRDefault="00000000" w:rsidRPr="00000000" w14:paraId="0000014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15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PLAN DE ESTUDIOS / STUDY PLAN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Los Planes de estudios se pueden consultar en la web de cada Facultad / The Plans of Studies are available in the Web of each Faculty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000000"/>
                  <w:sz w:val="18"/>
                  <w:szCs w:val="18"/>
                  <w:u w:val="single"/>
                  <w:vertAlign w:val="baseline"/>
                  <w:rtl w:val="0"/>
                </w:rPr>
                <w:t xml:space="preserve">http://www.unmsm.edu.pe/facultades.htm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 y/o en la Web de Matrícula / and/or at  the Registration Web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000000"/>
                  <w:sz w:val="18"/>
                  <w:szCs w:val="18"/>
                  <w:u w:val="single"/>
                  <w:vertAlign w:val="baseline"/>
                  <w:rtl w:val="0"/>
                </w:rPr>
                <w:t xml:space="preserve">http://sum.unmsm.edu.pe/websum/planes.htm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 , en la sección/in the section Planes de Estudio.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  <w:vertAlign w:val="baseline"/>
                <w:rtl w:val="0"/>
              </w:rPr>
              <w:t xml:space="preserve">IMPORTANTE /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  <w:vertAlign w:val="baseline"/>
                <w:rtl w:val="0"/>
              </w:rPr>
              <w:t xml:space="preserve">IMPORTANT: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Según el semestre en que realices la movilidad, deberás seleccionar los cursos de ciclos PARES o ciclos IMPARES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Depending on the semester in which you make the mobility, you must select the courses of cycles PARES or cycles ODD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"Semestre IMPAR" (OTOÑO: marzo- julio) Los ciclos: 1° (primero), 3° (tercero), 5° (quinto), 7° (séptimo) y 9° (noveno)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"Semestre IMPAR" (FALL: March-July) The cycles: 1 ° (first), 3 ° (third), 5 ° (fifth), 7 ° (seventh) and 9 ° (ninth)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"Semestre PAR" (PRIMAVERA: agosto– diciembre) Los ciclos: 2° (segundo), 4° (cuarto), 6° (sexto), 8° (octavo) y 10° (décimo)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"Semester PAR" (SPRING: August-December) Cycles: 2nd (second), 4th (fourth), 6th (sixth), 8th (eighth) and 10th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No se pueden combinar materias entre ciclos impares y pares, a menos que estudies un año académico.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You cannot combine subjects between odd and even cycles, unless you study one academic year.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La propuesta Académica estará sujeta a cambios / The learning agreement will be subject to change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19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126"/>
        <w:gridCol w:w="2127"/>
        <w:gridCol w:w="2126"/>
        <w:gridCol w:w="2410"/>
        <w:tblGridChange w:id="0">
          <w:tblGrid>
            <w:gridCol w:w="2410"/>
            <w:gridCol w:w="2126"/>
            <w:gridCol w:w="2127"/>
            <w:gridCol w:w="2126"/>
            <w:gridCol w:w="2410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5"/>
            <w:shd w:fill="a6a6a6" w:val="clear"/>
            <w:vAlign w:val="top"/>
          </w:tcPr>
          <w:p w:rsidR="00000000" w:rsidDel="00000000" w:rsidP="00000000" w:rsidRDefault="00000000" w:rsidRPr="00000000" w14:paraId="00000175">
            <w:pPr>
              <w:rPr>
                <w:b w:val="0"/>
                <w:bCs w:val="0"/>
                <w:color w:val="94363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vertAlign w:val="baseline"/>
                <w:rtl w:val="0"/>
              </w:rPr>
              <w:t xml:space="preserve">4. NIVEL DE IDIOMA ESPAÑOL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vertAlign w:val="baseline"/>
                <w:rtl w:val="0"/>
              </w:rPr>
              <w:t xml:space="preserve">SPANISH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7A">
            <w:pPr>
              <w:tabs>
                <w:tab w:val="left" w:leader="none" w:pos="1549"/>
              </w:tabs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ORAL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tabs>
                <w:tab w:val="left" w:leader="none" w:pos="1549"/>
              </w:tabs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7C">
            <w:pPr>
              <w:tabs>
                <w:tab w:val="left" w:leader="none" w:pos="1549"/>
              </w:tabs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LECTURA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tabs>
                <w:tab w:val="left" w:leader="none" w:pos="1549"/>
              </w:tabs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7E">
            <w:pPr>
              <w:tabs>
                <w:tab w:val="left" w:leader="none" w:pos="1549"/>
              </w:tabs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ESCRITURA/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1549"/>
              </w:tabs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80">
            <w:pPr>
              <w:tabs>
                <w:tab w:val="left" w:leader="none" w:pos="1549"/>
              </w:tabs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COMPRENSIÓN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Comprehension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81">
            <w:pPr>
              <w:tabs>
                <w:tab w:val="left" w:leader="none" w:pos="1549"/>
              </w:tabs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Otro idioma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Other language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tabs>
                <w:tab w:val="left" w:leader="none" w:pos="1549"/>
              </w:tabs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146050</wp:posOffset>
                      </wp:positionV>
                      <wp:extent cx="138049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5755" y="3780000"/>
                                <a:ext cx="1380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146050</wp:posOffset>
                      </wp:positionV>
                      <wp:extent cx="1380490" cy="127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8049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3">
            <w:pPr>
              <w:tabs>
                <w:tab w:val="left" w:leader="none" w:pos="1943"/>
              </w:tabs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tabs>
                <w:tab w:val="left" w:leader="none" w:pos="1943"/>
              </w:tabs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BASICO 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Beginner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1943"/>
              </w:tabs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tabs>
                <w:tab w:val="left" w:leader="none" w:pos="1943"/>
              </w:tabs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INTERMEDIO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Inter.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  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tabs>
                <w:tab w:val="left" w:leader="none" w:pos="1943"/>
              </w:tabs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tabs>
                <w:tab w:val="left" w:leader="none" w:pos="1943"/>
              </w:tabs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AVANZADO  /Advanced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89">
            <w:pPr>
              <w:tabs>
                <w:tab w:val="left" w:leader="none" w:pos="1943"/>
              </w:tabs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BASICO 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Beginner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INTERMEDIO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/ Inter.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tabs>
                <w:tab w:val="left" w:leader="none" w:pos="1943"/>
              </w:tabs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AVANZADO  /Advanced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tabs>
                <w:tab w:val="left" w:leader="none" w:pos="1943"/>
              </w:tabs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BASICO 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Beginner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INTERMEDIO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/ Inter.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1943"/>
              </w:tabs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AVANZADO  /Advanced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95">
            <w:pPr>
              <w:tabs>
                <w:tab w:val="left" w:leader="none" w:pos="1943"/>
              </w:tabs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BASICO 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Beginner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INTERMEDIO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/ Inter.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tabs>
                <w:tab w:val="left" w:leader="none" w:pos="1943"/>
              </w:tabs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AVANZADO  /Advanced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tabs>
                <w:tab w:val="left" w:leader="none" w:pos="1943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BASICO 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Beginner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INTERMEDIO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/ Inter.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tabs>
                <w:tab w:val="left" w:leader="none" w:pos="1943"/>
              </w:tabs>
              <w:rPr>
                <w:rFonts w:ascii="Calibri" w:cs="Calibri" w:eastAsia="Calibri" w:hAnsi="Calibri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1943"/>
              </w:tabs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AVANZADO  /Advanced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41" w:rightFromText="141" w:topFromText="0" w:bottomFromText="0" w:vertAnchor="text" w:horzAnchor="text" w:tblpX="108" w:tblpY="101"/>
        <w:tblW w:w="112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1842"/>
        <w:gridCol w:w="8951"/>
        <w:tblGridChange w:id="0">
          <w:tblGrid>
            <w:gridCol w:w="426"/>
            <w:gridCol w:w="1842"/>
            <w:gridCol w:w="895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shd w:fill="a6a6a6" w:val="clear"/>
            <w:vAlign w:val="top"/>
          </w:tcPr>
          <w:p w:rsidR="00000000" w:rsidDel="00000000" w:rsidP="00000000" w:rsidRDefault="00000000" w:rsidRPr="00000000" w14:paraId="000001A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FUENTE DE FINANCIAMIENTO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PERSONAL o FAMILIAR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Personal or family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BECA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 Scholarship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PROGRAMA BECARIO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Name of  Scholarship  Program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41" w:rightFromText="141" w:topFromText="0" w:bottomFromText="0" w:vertAnchor="text" w:horzAnchor="text" w:tblpX="108" w:tblpY="101"/>
        <w:tblW w:w="112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3969"/>
        <w:gridCol w:w="2443"/>
        <w:gridCol w:w="1580"/>
        <w:gridCol w:w="9"/>
        <w:tblGridChange w:id="0">
          <w:tblGrid>
            <w:gridCol w:w="3227"/>
            <w:gridCol w:w="3969"/>
            <w:gridCol w:w="2443"/>
            <w:gridCol w:w="1580"/>
            <w:gridCol w:w="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shd w:fill="a6a6a6" w:val="clear"/>
            <w:vAlign w:val="top"/>
          </w:tcPr>
          <w:p w:rsidR="00000000" w:rsidDel="00000000" w:rsidP="00000000" w:rsidRDefault="00000000" w:rsidRPr="00000000" w14:paraId="000001B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COMPROMISOS UNIVERSIDAD DE ORIGEN/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1"/>
                <w:strike w:val="0"/>
                <w:color w:val="94363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COMMITMENTS OF FOREIGN 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NOMBRE 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8"/>
                <w:szCs w:val="18"/>
                <w:vertAlign w:val="baseline"/>
                <w:rtl w:val="0"/>
              </w:rPr>
              <w:t xml:space="preserve">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alibri" w:cs="Calibri" w:eastAsia="Calibri" w:hAnsi="Calibri"/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vertAlign w:val="baseline"/>
                <w:rtl w:val="0"/>
              </w:rPr>
              <w:t xml:space="preserve">FIRMA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18"/>
                <w:szCs w:val="18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FECHA 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  <w:rtl w:val="0"/>
              </w:rPr>
              <w:t xml:space="preserve">(DD-MM-YYYY)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POSTULANTE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C6">
            <w:pPr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COORDINADOR UNIVERSIDAD ORIGEN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Coordinator of Foreing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SELLO / Stamp </w:t>
            </w:r>
          </w:p>
          <w:p w:rsidR="00000000" w:rsidDel="00000000" w:rsidP="00000000" w:rsidRDefault="00000000" w:rsidRPr="00000000" w14:paraId="000001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41" w:rightFromText="141" w:topFromText="0" w:bottomFromText="0" w:vertAnchor="text" w:horzAnchor="text" w:tblpX="108" w:tblpY="101"/>
        <w:tblW w:w="1123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33"/>
        <w:tblGridChange w:id="0">
          <w:tblGrid>
            <w:gridCol w:w="11233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b w:val="0"/>
                <w:bCs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vertAlign w:val="baseline"/>
                <w:rtl w:val="0"/>
              </w:rPr>
              <w:t xml:space="preserve">7.  DOCUMENTOS QUE SE DEBEN ADJUNTAR AL FORMULARIO / </w:t>
            </w:r>
            <w:r w:rsidDel="00000000" w:rsidR="00000000" w:rsidRPr="00000000">
              <w:rPr>
                <w:b w:val="1"/>
                <w:bCs w:val="1"/>
                <w:color w:val="94363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vertAlign w:val="baseline"/>
                <w:rtl w:val="0"/>
              </w:rPr>
              <w:t xml:space="preserve">DOCUMENTS TO BE ATTACHED TO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ETAPA POSTULACIÓN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APPLICATION PHASE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CARTA DE POSTULACIÓN DE ORIGEN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Letter of presentation from your home 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 DE ESTUDIOS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Transcript of Records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CURRICULUM VITAE (CV) 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CARTA DE MOTIVACIÓN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Motivation Letter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COPIA DEL PASAPORTE O DOCUMENTO DE IDENTIDAD  /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Copy of Passport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Identification Document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 DE TRABAJO SÓLO PARA ESTANCIAS DE INVESTIGACIÓN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Plan of Work to stays of  research (three ﬁles maximum)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UNA  VEZ ACEPTADO EN UNMSM  DEBERÁ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IF YOU ARE ACCEPTED AT UNMSM ATTACH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COPIA VIGENTE DE PASAPORTE CON EL SELLO DE LA VISA/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 copy of Passport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FOTOS CON FONDO BLANCO 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Three  colors with white 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COPIA DE SEGURO MÉDICO INTERNACIONAL CON COBERTURA TOTAL (debe incluir gastos por repatriación)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Copy of International Health Insurance (must include expenses for repatriation)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both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OBSERVACIÓN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: SI SU ESTADÍA EN PERÚ SUPERA LOS 180 DÍAS DEBERÁ TRAMITAR OBLIGATORIAMENTE VISA DE ESTUDIANTE EN LIMA.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both"/>
        <w:rPr>
          <w:rFonts w:ascii="Calibri" w:cs="Calibri" w:eastAsia="Calibri" w:hAnsi="Calibri"/>
          <w:b w:val="0"/>
          <w:bCs w:val="0"/>
          <w:smallCap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NOTE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: IF YOUR STAY IN PERU IS OVER 180 DAYS MUST APPLY FOR STUDENT VISA IN LIMA, PERÚ.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2" w:w="12242" w:orient="portrait"/>
      <w:pgMar w:bottom="567" w:top="954" w:left="567" w:right="567" w:header="580" w:footer="61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jc w:val="center"/>
      <w:rPr>
        <w:rFonts w:ascii="Calibri" w:cs="Calibri" w:eastAsia="Calibri" w:hAnsi="Calibri"/>
        <w:b w:val="0"/>
        <w:bCs w:val="0"/>
        <w:i w:val="0"/>
        <w:iCs w:val="0"/>
        <w:color w:val="000000"/>
        <w:sz w:val="16"/>
        <w:szCs w:val="16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color w:val="000000"/>
        <w:sz w:val="16"/>
        <w:szCs w:val="16"/>
        <w:vertAlign w:val="baseline"/>
        <w:rtl w:val="0"/>
      </w:rPr>
      <w:t xml:space="preserve">Oficina General de Cooperación y Relaciones Interinstitucionales -Unidad de Movilidad Académica  /Academic Mobility Unit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jc w:val="center"/>
      <w:rPr>
        <w:rFonts w:ascii="Calibri" w:cs="Calibri" w:eastAsia="Calibri" w:hAnsi="Calibri"/>
        <w:b w:val="0"/>
        <w:bCs w:val="0"/>
        <w:i w:val="0"/>
        <w:iCs w:val="0"/>
        <w:color w:val="000000"/>
        <w:sz w:val="16"/>
        <w:szCs w:val="16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color w:val="000000"/>
        <w:sz w:val="16"/>
        <w:szCs w:val="16"/>
        <w:vertAlign w:val="baseline"/>
        <w:rtl w:val="0"/>
      </w:rPr>
      <w:t xml:space="preserve">Oficina General de Cooperación y Relaciones Interinstitucionales -Unidad de Movilidad Académica  /Academic Mobility Unit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jc w:val="center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372110</wp:posOffset>
          </wp:positionH>
          <wp:positionV relativeFrom="paragraph">
            <wp:posOffset>-221614</wp:posOffset>
          </wp:positionV>
          <wp:extent cx="5126990" cy="933450"/>
          <wp:effectExtent b="0" l="0" r="0" t="0"/>
          <wp:wrapNone/>
          <wp:docPr descr="color" id="2" name="image1.jpg"/>
          <a:graphic>
            <a:graphicData uri="http://schemas.openxmlformats.org/drawingml/2006/picture">
              <pic:pic>
                <pic:nvPicPr>
                  <pic:cNvPr descr="color" id="0" name="image1.jpg"/>
                  <pic:cNvPicPr preferRelativeResize="0"/>
                </pic:nvPicPr>
                <pic:blipFill>
                  <a:blip r:embed="rId1"/>
                  <a:srcRect b="7330" l="11680" r="9341" t="79173"/>
                  <a:stretch>
                    <a:fillRect/>
                  </a:stretch>
                </pic:blipFill>
                <pic:spPr>
                  <a:xfrm>
                    <a:off x="0" y="0"/>
                    <a:ext cx="5126990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5953125</wp:posOffset>
          </wp:positionH>
          <wp:positionV relativeFrom="paragraph">
            <wp:posOffset>57151</wp:posOffset>
          </wp:positionV>
          <wp:extent cx="949158" cy="11430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158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Postulante N°___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bCs w:val="1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nmsm.edu.pe/facultades.htm" TargetMode="External"/><Relationship Id="rId8" Type="http://schemas.openxmlformats.org/officeDocument/2006/relationships/hyperlink" Target="http://sum.unmsm.edu.pe/websum/planes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sCYu4Au6rkekYXzr3DPB33lPQ==">CgMxLjAyD2lkLnVpOWlzcG1leHo3bDgAciExc2x3ODhRcjJaM3hua2Z4R29xT3VWRlJ5VmxsRlZnSjE=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